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8C7E2" w14:textId="7F9802B4" w:rsidR="00823A6E" w:rsidRPr="00823A6E" w:rsidRDefault="00823A6E" w:rsidP="00823A6E">
      <w:pPr>
        <w:keepNext/>
        <w:keepLines/>
        <w:spacing w:before="340" w:after="330" w:line="576" w:lineRule="auto"/>
        <w:jc w:val="left"/>
        <w:outlineLvl w:val="0"/>
        <w:rPr>
          <w:rFonts w:ascii="宋体" w:eastAsia="宋体" w:hAnsi="宋体" w:cs="Times New Roman"/>
          <w:b/>
          <w:bCs/>
          <w:kern w:val="44"/>
          <w:sz w:val="30"/>
          <w:szCs w:val="44"/>
        </w:rPr>
      </w:pPr>
      <w:bookmarkStart w:id="0" w:name="_Toc18334013"/>
      <w:r>
        <w:rPr>
          <w:rFonts w:ascii="宋体" w:eastAsia="宋体" w:hAnsi="宋体" w:cs="Times New Roman" w:hint="eastAsia"/>
          <w:b/>
          <w:bCs/>
          <w:kern w:val="44"/>
          <w:sz w:val="30"/>
          <w:szCs w:val="44"/>
        </w:rPr>
        <w:t>附</w:t>
      </w:r>
      <w:bookmarkStart w:id="1" w:name="_GoBack"/>
      <w:bookmarkEnd w:id="1"/>
      <w:r>
        <w:rPr>
          <w:rFonts w:ascii="宋体" w:eastAsia="宋体" w:hAnsi="宋体" w:cs="Times New Roman" w:hint="eastAsia"/>
          <w:b/>
          <w:bCs/>
          <w:kern w:val="44"/>
          <w:sz w:val="30"/>
          <w:szCs w:val="44"/>
        </w:rPr>
        <w:t>件：</w:t>
      </w:r>
      <w:r w:rsidRPr="00823A6E">
        <w:rPr>
          <w:rFonts w:ascii="宋体" w:eastAsia="宋体" w:hAnsi="宋体" w:cs="Times New Roman" w:hint="eastAsia"/>
          <w:b/>
          <w:bCs/>
          <w:kern w:val="44"/>
          <w:sz w:val="30"/>
          <w:szCs w:val="44"/>
        </w:rPr>
        <w:t>采购需求</w:t>
      </w:r>
      <w:bookmarkEnd w:id="0"/>
    </w:p>
    <w:tbl>
      <w:tblPr>
        <w:tblW w:w="9808" w:type="dxa"/>
        <w:jc w:val="center"/>
        <w:tblLook w:val="04A0" w:firstRow="1" w:lastRow="0" w:firstColumn="1" w:lastColumn="0" w:noHBand="0" w:noVBand="1"/>
      </w:tblPr>
      <w:tblGrid>
        <w:gridCol w:w="851"/>
        <w:gridCol w:w="1412"/>
        <w:gridCol w:w="851"/>
        <w:gridCol w:w="992"/>
        <w:gridCol w:w="4820"/>
        <w:gridCol w:w="882"/>
      </w:tblGrid>
      <w:tr w:rsidR="00823A6E" w:rsidRPr="00823A6E" w14:paraId="2474A897" w14:textId="77777777" w:rsidTr="00570CE2">
        <w:trPr>
          <w:trHeight w:val="458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90EDC" w14:textId="77777777" w:rsidR="00823A6E" w:rsidRPr="00823A6E" w:rsidRDefault="00823A6E" w:rsidP="00823A6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BB4AA" w14:textId="77777777" w:rsidR="00823A6E" w:rsidRPr="00823A6E" w:rsidRDefault="00823A6E" w:rsidP="00823A6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品 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E8DB8" w14:textId="77777777" w:rsidR="00823A6E" w:rsidRPr="00823A6E" w:rsidRDefault="00823A6E" w:rsidP="00823A6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F798D" w14:textId="77777777" w:rsidR="00823A6E" w:rsidRPr="00823A6E" w:rsidRDefault="00823A6E" w:rsidP="00823A6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6E86C" w14:textId="77777777" w:rsidR="00823A6E" w:rsidRPr="00823A6E" w:rsidRDefault="00823A6E" w:rsidP="00823A6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简要参数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F34AE" w14:textId="77777777" w:rsidR="00823A6E" w:rsidRPr="00823A6E" w:rsidRDefault="00823A6E" w:rsidP="00823A6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823A6E" w:rsidRPr="00823A6E" w14:paraId="6D64A0DA" w14:textId="77777777" w:rsidTr="00570CE2">
        <w:trPr>
          <w:trHeight w:val="687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4773B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EC1F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漂精片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4B5C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8EA0E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7E891" w14:textId="77777777" w:rsidR="00823A6E" w:rsidRPr="00823A6E" w:rsidRDefault="00823A6E" w:rsidP="00823A6E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1. 500g*20瓶/箱，有效成份：</w:t>
            </w:r>
            <w:r w:rsidRPr="00823A6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有效氯含量</w:t>
            </w: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Pr="00823A6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≥50克/100g</w:t>
            </w: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  <w:p w14:paraId="7D11AF1B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2.需提供代储及配发服务，企业根据用户单位需要，接到供货需求后6小时内送到安徽省内制定地点。（需提供承诺书）</w:t>
            </w:r>
          </w:p>
          <w:p w14:paraId="2A779400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3.负责免费处置用户单位过期和失效的消杀产品。</w:t>
            </w:r>
          </w:p>
          <w:p w14:paraId="48757AC6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4.提供所投产品的检测报告。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3CF4D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23A6E" w:rsidRPr="00823A6E" w14:paraId="766D2CF8" w14:textId="77777777" w:rsidTr="00570CE2">
        <w:trPr>
          <w:trHeight w:val="838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BA9E8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F389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漂精粉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A8D5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D9F5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35908" w14:textId="77777777" w:rsidR="00823A6E" w:rsidRPr="00823A6E" w:rsidRDefault="00823A6E" w:rsidP="00823A6E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1. 25kg/桶，有效成份：</w:t>
            </w:r>
            <w:r w:rsidRPr="00823A6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有效氯含量</w:t>
            </w: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：≥</w:t>
            </w:r>
            <w:r w:rsidRPr="00823A6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50克/100g</w:t>
            </w: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  <w:p w14:paraId="1C1B5742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2.需提供代储及配发服务，企业根据用户单位需要，接到供货需求后6小时内送到安徽省内制定地点。（需提供承诺书）</w:t>
            </w:r>
          </w:p>
          <w:p w14:paraId="5FEF402A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3.负责免费处置用户单位过期和失效的消杀产品。</w:t>
            </w:r>
          </w:p>
          <w:p w14:paraId="787D6625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4.提供所投产品的检测报告。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47FF1" w14:textId="77777777" w:rsidR="00823A6E" w:rsidRPr="00823A6E" w:rsidRDefault="00823A6E" w:rsidP="00823A6E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23A6E" w:rsidRPr="00823A6E" w14:paraId="24A367B3" w14:textId="77777777" w:rsidTr="00570CE2">
        <w:trPr>
          <w:trHeight w:val="2111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32000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8E38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5%高效</w:t>
            </w:r>
            <w:proofErr w:type="gramStart"/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氯氟氰菊酯</w:t>
            </w:r>
            <w:proofErr w:type="gramEnd"/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水乳剂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FDB99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箱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73F1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4CC07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1.500g*20瓶/箱；</w:t>
            </w:r>
          </w:p>
          <w:p w14:paraId="5303FC89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2.高效</w:t>
            </w:r>
            <w:proofErr w:type="gramStart"/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氯氟氰菊酯</w:t>
            </w:r>
            <w:proofErr w:type="gramEnd"/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含量：5%；</w:t>
            </w:r>
          </w:p>
          <w:p w14:paraId="5AFC055C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3．剂型：水乳剂；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6825A" w14:textId="77777777" w:rsidR="00823A6E" w:rsidRPr="00823A6E" w:rsidRDefault="00823A6E" w:rsidP="00823A6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23A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46A5AB0D" w14:textId="77777777" w:rsidR="002A524C" w:rsidRDefault="002A524C"/>
    <w:sectPr w:rsidR="002A52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972F4" w14:textId="77777777" w:rsidR="003D6BDF" w:rsidRDefault="003D6BDF" w:rsidP="00823A6E">
      <w:r>
        <w:separator/>
      </w:r>
    </w:p>
  </w:endnote>
  <w:endnote w:type="continuationSeparator" w:id="0">
    <w:p w14:paraId="3D656BDC" w14:textId="77777777" w:rsidR="003D6BDF" w:rsidRDefault="003D6BDF" w:rsidP="0082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E547C" w14:textId="77777777" w:rsidR="003D6BDF" w:rsidRDefault="003D6BDF" w:rsidP="00823A6E">
      <w:r>
        <w:separator/>
      </w:r>
    </w:p>
  </w:footnote>
  <w:footnote w:type="continuationSeparator" w:id="0">
    <w:p w14:paraId="442CD3CB" w14:textId="77777777" w:rsidR="003D6BDF" w:rsidRDefault="003D6BDF" w:rsidP="0082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72"/>
    <w:rsid w:val="002A524C"/>
    <w:rsid w:val="003D6BDF"/>
    <w:rsid w:val="00823A6E"/>
    <w:rsid w:val="009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BE57C4"/>
  <w15:chartTrackingRefBased/>
  <w15:docId w15:val="{6811D706-0E32-4DD3-A9D6-428CE51D8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A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3A6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3A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3A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苏维政</dc:creator>
  <cp:keywords/>
  <dc:description/>
  <cp:lastModifiedBy>苏维政</cp:lastModifiedBy>
  <cp:revision>2</cp:revision>
  <dcterms:created xsi:type="dcterms:W3CDTF">2020-07-16T07:11:00Z</dcterms:created>
  <dcterms:modified xsi:type="dcterms:W3CDTF">2020-07-16T07:11:00Z</dcterms:modified>
</cp:coreProperties>
</file>